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89"/>
        <w:gridCol w:w="2165"/>
        <w:gridCol w:w="3324"/>
        <w:gridCol w:w="1338"/>
        <w:gridCol w:w="1338"/>
      </w:tblGrid>
      <w:tr w:rsidR="009E048D" w:rsidRPr="009E048D" w14:paraId="60DAAA5F" w14:textId="77777777" w:rsidTr="009E048D">
        <w:trPr>
          <w:gridAfter w:val="1"/>
          <w:trHeight w:val="1684"/>
        </w:trPr>
        <w:tc>
          <w:tcPr>
            <w:tcW w:w="0" w:type="auto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571C86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tbl>
            <w:tblPr>
              <w:tblW w:w="0" w:type="auto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7"/>
              <w:gridCol w:w="7501"/>
              <w:gridCol w:w="36"/>
            </w:tblGrid>
            <w:tr w:rsidR="009E048D" w:rsidRPr="009E048D" w14:paraId="0741B34C" w14:textId="77777777">
              <w:trPr>
                <w:trHeight w:val="1236"/>
              </w:trPr>
              <w:tc>
                <w:tcPr>
                  <w:tcW w:w="0" w:type="auto"/>
                  <w:vAlign w:val="center"/>
                  <w:hideMark/>
                </w:tcPr>
                <w:p w14:paraId="4922F003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20"/>
                      <w:szCs w:val="20"/>
                      <w:lang w:eastAsia="it-IT"/>
                    </w:rPr>
                    <w:t>   </w:t>
                  </w: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C5E8AF0" w14:textId="77777777" w:rsidR="009E048D" w:rsidRPr="009E048D" w:rsidRDefault="009E048D" w:rsidP="009E048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noProof/>
                      <w:color w:val="000000"/>
                      <w:sz w:val="18"/>
                      <w:szCs w:val="18"/>
                      <w:bdr w:val="none" w:sz="0" w:space="0" w:color="auto" w:frame="1"/>
                      <w:lang w:eastAsia="it-IT"/>
                    </w:rPr>
                    <w:drawing>
                      <wp:inline distT="0" distB="0" distL="0" distR="0" wp14:anchorId="397512DF" wp14:editId="5B61BF90">
                        <wp:extent cx="647700" cy="723900"/>
                        <wp:effectExtent l="0" t="0" r="0" b="0"/>
                        <wp:docPr id="1" name="Immagine 1" descr="LogoRepubblica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LogoRepubblica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47700" cy="7239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2050FF3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  <w:tr w:rsidR="009E048D" w:rsidRPr="009E048D" w14:paraId="02A65155" w14:textId="77777777">
              <w:trPr>
                <w:trHeight w:val="1236"/>
              </w:trPr>
              <w:tc>
                <w:tcPr>
                  <w:tcW w:w="0" w:type="auto"/>
                  <w:vAlign w:val="center"/>
                  <w:hideMark/>
                </w:tcPr>
                <w:p w14:paraId="7E88322A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9F96101" w14:textId="77777777" w:rsidR="009E048D" w:rsidRPr="009E048D" w:rsidRDefault="009E048D" w:rsidP="009E048D">
                  <w:pPr>
                    <w:shd w:val="clear" w:color="auto" w:fill="FFFFFF"/>
                    <w:spacing w:before="240"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i/>
                      <w:iCs/>
                      <w:color w:val="000000"/>
                      <w:sz w:val="18"/>
                      <w:szCs w:val="18"/>
                      <w:lang w:eastAsia="it-IT"/>
                    </w:rPr>
                    <w:t>MINISTERO DELL’ ISTRUZIONE E DEL MERITO</w:t>
                  </w:r>
                </w:p>
                <w:p w14:paraId="7F0B44FE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Ufficio Scolastico Regionale per il Lazio</w:t>
                  </w:r>
                </w:p>
                <w:p w14:paraId="6E62B81C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eastAsia="it-IT"/>
                    </w:rPr>
                    <w:t>ISTITUTO OMNICOMPRENSIVO “LEONARDO DA VINCI” ACQUAPENDENTE</w:t>
                  </w:r>
                </w:p>
                <w:p w14:paraId="5C3E037B" w14:textId="77777777" w:rsidR="009E048D" w:rsidRPr="009E048D" w:rsidRDefault="009E048D" w:rsidP="009E048D">
                  <w:pPr>
                    <w:shd w:val="clear" w:color="auto" w:fill="FFFFFF"/>
                    <w:spacing w:after="24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>Via G.CARDUCCI s.n.c. 01021 Acquapendente (VT)  CF 80019550567 – Tel..0763/734208</w:t>
                  </w:r>
                </w:p>
                <w:p w14:paraId="52186285" w14:textId="77777777" w:rsidR="009E048D" w:rsidRPr="009E048D" w:rsidRDefault="009E048D" w:rsidP="009E048D">
                  <w:pPr>
                    <w:shd w:val="clear" w:color="auto" w:fill="FFFFFF"/>
                    <w:spacing w:after="0" w:line="240" w:lineRule="auto"/>
                    <w:ind w:left="-4760" w:right="-4680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e-mail: </w:t>
                  </w:r>
                  <w:r w:rsidRPr="009E048D"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eastAsia="it-IT"/>
                    </w:rPr>
                    <w:t>VTIS01100L@ISTRUZIONE.IT</w:t>
                  </w:r>
                  <w:r w:rsidRPr="009E048D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eastAsia="it-IT"/>
                    </w:rPr>
                    <w:t xml:space="preserve">; PEC: </w:t>
                  </w:r>
                  <w:r w:rsidRPr="009E048D">
                    <w:rPr>
                      <w:rFonts w:ascii="Arial" w:eastAsia="Times New Roman" w:hAnsi="Arial" w:cs="Arial"/>
                      <w:color w:val="0000FF"/>
                      <w:sz w:val="18"/>
                      <w:szCs w:val="18"/>
                      <w:lang w:eastAsia="it-IT"/>
                    </w:rPr>
                    <w:t>VTIS01100L@pec.istruzione.it</w:t>
                  </w:r>
                </w:p>
                <w:p w14:paraId="0C88642F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77806B6" w14:textId="77777777" w:rsidR="009E048D" w:rsidRPr="009E048D" w:rsidRDefault="009E048D" w:rsidP="009E048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it-IT"/>
                    </w:rPr>
                  </w:pPr>
                </w:p>
              </w:tc>
            </w:tr>
          </w:tbl>
          <w:p w14:paraId="418ADBD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07214053" w14:textId="77777777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DIPARTIMENTO di MATEMATICA E FISICA</w:t>
            </w:r>
          </w:p>
          <w:p w14:paraId="21AD5984" w14:textId="77777777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AREA  MATEMATICA-FISICA:  MATEMATICA </w:t>
            </w:r>
            <w:proofErr w:type="spell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Monoennio</w:t>
            </w:r>
            <w:proofErr w:type="spell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ITT              </w:t>
            </w:r>
          </w:p>
          <w:p w14:paraId="124FDA9F" w14:textId="35DBDE92" w:rsidR="009E048D" w:rsidRPr="009E048D" w:rsidRDefault="009E048D" w:rsidP="009E04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proofErr w:type="spellStart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a.s.</w:t>
            </w:r>
            <w:proofErr w:type="spellEnd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 xml:space="preserve"> 202</w:t>
            </w:r>
            <w:r w:rsidR="00A0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5</w:t>
            </w:r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-202</w:t>
            </w:r>
            <w:r w:rsidR="00A060D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6</w:t>
            </w:r>
            <w:bookmarkStart w:id="0" w:name="_GoBack"/>
            <w:bookmarkEnd w:id="0"/>
            <w:r w:rsidRPr="009E048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it-IT"/>
              </w:rPr>
              <w:t>      </w:t>
            </w:r>
          </w:p>
          <w:p w14:paraId="1C82CC0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D683E1D" w14:textId="77777777" w:rsidTr="009E048D">
        <w:trPr>
          <w:trHeight w:val="273"/>
        </w:trPr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C6D95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>TEMATICA PORTANTE:  </w:t>
            </w:r>
            <w:r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>Funzioni-</w:t>
            </w:r>
            <w:r w:rsidRPr="009E048D">
              <w:rPr>
                <w:rFonts w:ascii="Times New Roman" w:eastAsia="Times New Roman" w:hAnsi="Times New Roman" w:cs="Times New Roman"/>
                <w:b/>
                <w:bCs/>
                <w:smallCaps/>
                <w:color w:val="000000"/>
                <w:sz w:val="20"/>
                <w:szCs w:val="20"/>
                <w:lang w:eastAsia="it-IT"/>
              </w:rPr>
              <w:t xml:space="preserve"> ANALISI INFINITESIMALE</w:t>
            </w:r>
          </w:p>
        </w:tc>
        <w:tc>
          <w:tcPr>
            <w:tcW w:w="0" w:type="auto"/>
            <w:gridSpan w:val="3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A8C24B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58A53468" w14:textId="77777777" w:rsidTr="009E048D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23D7F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TEMATICHE SPECIFICHE</w:t>
            </w:r>
          </w:p>
          <w:p w14:paraId="3122160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3B49DF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                NUCLEI FONDANTI</w:t>
            </w:r>
          </w:p>
          <w:p w14:paraId="431D74E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Caratteristiche, relazioni, trasformazioni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C1BCAF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MACROCOMPETENZE</w:t>
            </w:r>
          </w:p>
          <w:p w14:paraId="314747C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6990DB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MICROCOMPETENZE</w:t>
            </w:r>
          </w:p>
          <w:p w14:paraId="08AFBAF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EFC3462" w14:textId="77777777" w:rsidTr="009E048D">
        <w:trPr>
          <w:trHeight w:val="200"/>
        </w:trPr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D851F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09CD8F48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Funzioni reali di variabile reali</w:t>
            </w:r>
          </w:p>
          <w:p w14:paraId="2DFE7E1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1739313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Limiti e continuità. </w:t>
            </w:r>
          </w:p>
          <w:p w14:paraId="08230A64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br/>
            </w:r>
          </w:p>
          <w:p w14:paraId="4352634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Derivata</w:t>
            </w:r>
          </w:p>
          <w:p w14:paraId="4AB6DF6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64A43E23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0BF0C3D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Studio di funzione</w:t>
            </w:r>
          </w:p>
          <w:p w14:paraId="2E96FED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razionale fratta</w:t>
            </w:r>
          </w:p>
          <w:p w14:paraId="71BBDDEA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F3D495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Cenni sugli integrali come strumento per il calcolo delle aree.</w:t>
            </w:r>
          </w:p>
        </w:tc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3D8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4906ED9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Classificazione e proprietà. Dominio.</w:t>
            </w:r>
          </w:p>
          <w:p w14:paraId="29D684F7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25B7C4E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1609D592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Definizione di limite. Calcolo di limiti. Limiti notevoli. Continuità e discontinuità. Asintoti.</w:t>
            </w:r>
          </w:p>
          <w:p w14:paraId="1252FAF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1473713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Definizione e significato geometrico. Calcolo di derivate. Applicazione allo studio di funzioni.</w:t>
            </w:r>
          </w:p>
          <w:p w14:paraId="2BC9F7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7E2A05F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Funzioni crescenti e decrescenti. Massimi e minimi. Concavità, convessità, flessi.</w:t>
            </w:r>
          </w:p>
          <w:p w14:paraId="2D344567" w14:textId="77777777" w:rsidR="009E048D" w:rsidRPr="009E048D" w:rsidRDefault="009E048D" w:rsidP="009E048D">
            <w:pPr>
              <w:spacing w:after="24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9574461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Integrale definito e calcolo di aree.</w:t>
            </w:r>
          </w:p>
          <w:p w14:paraId="33E70D6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(Cenni)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FA5C9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Conoscitive</w:t>
            </w:r>
          </w:p>
          <w:p w14:paraId="3CC013A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riconoscere i nuclei fondanti delle tematiche portanti dei curricolo.</w:t>
            </w:r>
          </w:p>
          <w:p w14:paraId="2FBFE4D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  utilizzare i concetti e i modelli delle scienze sperimentali per investigare fenomeni sociali e naturali e per interpretare dati</w:t>
            </w:r>
          </w:p>
        </w:tc>
        <w:tc>
          <w:tcPr>
            <w:tcW w:w="0" w:type="auto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BAAB6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674F4B9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riconoscere le caratteristiche di una funzione a partire dalla sua equazione e viceversa.</w:t>
            </w:r>
          </w:p>
          <w:p w14:paraId="6813B55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5720FAD6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comunicare utilizzando il linguaggio proprio dell’analisi matematica. </w:t>
            </w:r>
          </w:p>
          <w:p w14:paraId="2743C5F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leggere e interpretare un grafico.</w:t>
            </w:r>
          </w:p>
          <w:p w14:paraId="6E0EC05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Interpretare fenomeni reali mediante funzioni matematiche.</w:t>
            </w:r>
          </w:p>
          <w:p w14:paraId="46F4BB9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35CE6E4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Utilizzare le procedure del calcolo algebrico per le rappresentazioni grafiche. </w:t>
            </w:r>
          </w:p>
          <w:p w14:paraId="4B6A218A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  <w:p w14:paraId="4195935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 </w:t>
            </w:r>
          </w:p>
          <w:p w14:paraId="2242FD4D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7C82D634" w14:textId="77777777" w:rsidTr="009E048D">
        <w:trPr>
          <w:trHeight w:val="1058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72836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02793D5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95F198F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Comunicative</w:t>
            </w:r>
          </w:p>
          <w:p w14:paraId="60647237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utilizzare una pluralità di lingue e linguaggi e di forme di comunicazione per comprendere, interpretare, narrare, descrivere e rappresentare fenomeni e processi, rielaborare dati, esporre e argomentare idee.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7E9E12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38B7F862" w14:textId="77777777" w:rsidTr="009E048D">
        <w:trPr>
          <w:trHeight w:val="9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60758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89F14C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AB30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Metodologico-operative</w:t>
            </w:r>
          </w:p>
          <w:p w14:paraId="2BB1B7EE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 analizzare dati, valutare situazioni e prodotti, formulare ipotesi e previsioni, sperimentare scelte, soluzioni e procedimenti, utilizzare strumenti, eseguire operazioni ed elaborare prodotti.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E9F063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9E048D" w:rsidRPr="009E048D" w14:paraId="3C3E55E5" w14:textId="77777777" w:rsidTr="009E048D">
        <w:trPr>
          <w:trHeight w:val="933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C08918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5807C0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2E4D21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t-IT"/>
              </w:rPr>
              <w:t>Relazionali</w:t>
            </w:r>
          </w:p>
          <w:p w14:paraId="1851D8E9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9E048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t-IT"/>
              </w:rPr>
              <w:t>Sapersi relazionare con se stessi e con gli altri. Agire con autonomia e consapevolezza, riflettere e valutare il proprio operato, rispettare gli ambienti, le cose, le persone, confrontarsi, collaborare.</w:t>
            </w:r>
          </w:p>
        </w:tc>
        <w:tc>
          <w:tcPr>
            <w:tcW w:w="0" w:type="auto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FB281B" w14:textId="77777777" w:rsidR="009E048D" w:rsidRPr="009E048D" w:rsidRDefault="009E048D" w:rsidP="009E04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</w:tbl>
    <w:p w14:paraId="3E7213F9" w14:textId="77777777" w:rsidR="00AE165A" w:rsidRDefault="00AE165A"/>
    <w:sectPr w:rsidR="00AE165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48D"/>
    <w:rsid w:val="000133F8"/>
    <w:rsid w:val="000911B0"/>
    <w:rsid w:val="000C0965"/>
    <w:rsid w:val="001C3843"/>
    <w:rsid w:val="001E6AC7"/>
    <w:rsid w:val="002367E3"/>
    <w:rsid w:val="002C40C3"/>
    <w:rsid w:val="002E37D0"/>
    <w:rsid w:val="0030586D"/>
    <w:rsid w:val="00327065"/>
    <w:rsid w:val="003B2BA6"/>
    <w:rsid w:val="00486C7F"/>
    <w:rsid w:val="00524E10"/>
    <w:rsid w:val="00545A7C"/>
    <w:rsid w:val="00607D3C"/>
    <w:rsid w:val="0069210F"/>
    <w:rsid w:val="006A1CF6"/>
    <w:rsid w:val="006F602C"/>
    <w:rsid w:val="007972B9"/>
    <w:rsid w:val="00797B67"/>
    <w:rsid w:val="007C29BB"/>
    <w:rsid w:val="007F75DC"/>
    <w:rsid w:val="00807458"/>
    <w:rsid w:val="00822255"/>
    <w:rsid w:val="00850CA8"/>
    <w:rsid w:val="00860944"/>
    <w:rsid w:val="00896C86"/>
    <w:rsid w:val="008A4A78"/>
    <w:rsid w:val="008E6BF6"/>
    <w:rsid w:val="0094017A"/>
    <w:rsid w:val="00941F36"/>
    <w:rsid w:val="009631BA"/>
    <w:rsid w:val="00977EB1"/>
    <w:rsid w:val="009B0495"/>
    <w:rsid w:val="009D15A2"/>
    <w:rsid w:val="009E048D"/>
    <w:rsid w:val="00A060D8"/>
    <w:rsid w:val="00A55B81"/>
    <w:rsid w:val="00A82801"/>
    <w:rsid w:val="00AC0E00"/>
    <w:rsid w:val="00AC4306"/>
    <w:rsid w:val="00AE165A"/>
    <w:rsid w:val="00BE0554"/>
    <w:rsid w:val="00C26E67"/>
    <w:rsid w:val="00C7666F"/>
    <w:rsid w:val="00C91738"/>
    <w:rsid w:val="00CC3802"/>
    <w:rsid w:val="00CE7DA8"/>
    <w:rsid w:val="00DC732E"/>
    <w:rsid w:val="00DE5B94"/>
    <w:rsid w:val="00DF6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8EAC7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60D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060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060D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15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499725">
          <w:marLeft w:val="-2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362</Words>
  <Characters>2069</Characters>
  <Application>Microsoft Office Word</Application>
  <DocSecurity>0</DocSecurity>
  <Lines>17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Renzo</dc:creator>
  <cp:keywords/>
  <dc:description/>
  <cp:lastModifiedBy>Acer</cp:lastModifiedBy>
  <cp:revision>4</cp:revision>
  <dcterms:created xsi:type="dcterms:W3CDTF">2024-06-06T10:23:00Z</dcterms:created>
  <dcterms:modified xsi:type="dcterms:W3CDTF">2026-05-16T08:49:00Z</dcterms:modified>
</cp:coreProperties>
</file>